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46" w:rsidRDefault="00013D0B">
      <w:pPr>
        <w:spacing w:line="230" w:lineRule="auto"/>
        <w:ind w:left="1720" w:right="820"/>
        <w:jc w:val="center"/>
        <w:rPr>
          <w:sz w:val="20"/>
          <w:szCs w:val="20"/>
        </w:rPr>
      </w:pPr>
      <w:r>
        <w:rPr>
          <w:b/>
          <w:bCs/>
        </w:rPr>
        <w:t>МИНИСТЕРСТВО ОБРАЗОВАНИЯ МОСКОВСКОЙ ОБЛАСТИ Государственное бюджетное профессиональное образовательное учреждение Московской области</w:t>
      </w:r>
    </w:p>
    <w:p w:rsidR="00A42046" w:rsidRDefault="00A42046">
      <w:pPr>
        <w:spacing w:line="2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«Воскресенский колледж»</w:t>
      </w:r>
    </w:p>
    <w:p w:rsidR="00A42046" w:rsidRDefault="00A42046">
      <w:pPr>
        <w:spacing w:line="200" w:lineRule="exact"/>
        <w:rPr>
          <w:sz w:val="24"/>
          <w:szCs w:val="24"/>
        </w:rPr>
      </w:pPr>
    </w:p>
    <w:p w:rsidR="00A42046" w:rsidRDefault="00A42046">
      <w:pPr>
        <w:spacing w:line="200" w:lineRule="exact"/>
        <w:rPr>
          <w:sz w:val="24"/>
          <w:szCs w:val="24"/>
        </w:rPr>
      </w:pPr>
    </w:p>
    <w:p w:rsidR="00A42046" w:rsidRDefault="00A42046">
      <w:pPr>
        <w:spacing w:line="214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Аннотация к рабочей программе дисциплины </w:t>
      </w:r>
    </w:p>
    <w:p w:rsidR="00A42046" w:rsidRDefault="00013D0B">
      <w:pPr>
        <w:widowControl w:val="0"/>
        <w:autoSpaceDE w:val="0"/>
        <w:spacing w:line="360" w:lineRule="auto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ПД.02.У  ИНФОРМАТИКА</w:t>
      </w:r>
    </w:p>
    <w:p w:rsidR="00A42046" w:rsidRDefault="00A42046">
      <w:pPr>
        <w:spacing w:line="79" w:lineRule="exact"/>
        <w:rPr>
          <w:sz w:val="24"/>
          <w:szCs w:val="24"/>
        </w:rPr>
      </w:pPr>
    </w:p>
    <w:p w:rsidR="00A42046" w:rsidRDefault="00013D0B">
      <w:pPr>
        <w:jc w:val="center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Специальность 38.02.06 Финансы </w:t>
      </w:r>
    </w:p>
    <w:p w:rsidR="00A42046" w:rsidRDefault="00A42046">
      <w:pPr>
        <w:spacing w:line="357" w:lineRule="exact"/>
        <w:rPr>
          <w:sz w:val="24"/>
          <w:szCs w:val="24"/>
        </w:rPr>
      </w:pPr>
    </w:p>
    <w:p w:rsidR="00A42046" w:rsidRDefault="00013D0B">
      <w:pPr>
        <w:ind w:right="-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A42046" w:rsidRDefault="00A42046">
      <w:pPr>
        <w:ind w:right="-279"/>
        <w:jc w:val="center"/>
        <w:rPr>
          <w:b/>
          <w:bCs/>
          <w:sz w:val="28"/>
          <w:szCs w:val="28"/>
        </w:rPr>
      </w:pPr>
    </w:p>
    <w:p w:rsidR="00A42046" w:rsidRDefault="00A42046">
      <w:pPr>
        <w:ind w:right="-279"/>
        <w:jc w:val="center"/>
        <w:rPr>
          <w:sz w:val="20"/>
          <w:szCs w:val="20"/>
        </w:rPr>
      </w:pPr>
    </w:p>
    <w:p w:rsidR="00A42046" w:rsidRDefault="00013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учебной дисциплины </w:t>
      </w:r>
      <w:r>
        <w:rPr>
          <w:caps/>
          <w:sz w:val="24"/>
          <w:szCs w:val="24"/>
        </w:rPr>
        <w:t>ПД.02.У  ИНФОРМАТИКА</w:t>
      </w:r>
      <w:r>
        <w:rPr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</w:t>
      </w:r>
      <w:r>
        <w:rPr>
          <w:bCs/>
          <w:sz w:val="24"/>
          <w:szCs w:val="24"/>
        </w:rPr>
        <w:t>ённого приказом Министерства образования и  науки Российской Федерации от 15 мая 2014 года № 539</w:t>
      </w:r>
    </w:p>
    <w:p w:rsidR="00A42046" w:rsidRDefault="00013D0B">
      <w:pPr>
        <w:spacing w:line="276" w:lineRule="auto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Цель и планируемые результаты освоения дисциплины:</w:t>
      </w:r>
      <w:r>
        <w:rPr>
          <w:b/>
          <w:bCs/>
          <w:sz w:val="24"/>
          <w:szCs w:val="24"/>
        </w:rPr>
        <w:t xml:space="preserve"> </w:t>
      </w:r>
    </w:p>
    <w:p w:rsidR="00A42046" w:rsidRDefault="00013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p w:rsidR="00A42046" w:rsidRDefault="00A42046">
      <w:pPr>
        <w:ind w:firstLine="709"/>
        <w:jc w:val="both"/>
        <w:rPr>
          <w:sz w:val="24"/>
          <w:szCs w:val="24"/>
        </w:rPr>
      </w:pP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A42046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A42046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2046" w:rsidRDefault="00013D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</w:tbl>
    <w:p w:rsidR="00A42046" w:rsidRDefault="00A42046">
      <w:pPr>
        <w:rPr>
          <w:bCs/>
          <w:sz w:val="24"/>
          <w:szCs w:val="24"/>
        </w:rPr>
      </w:pPr>
    </w:p>
    <w:p w:rsidR="00A42046" w:rsidRDefault="00A42046">
      <w:pPr>
        <w:rPr>
          <w:bCs/>
          <w:sz w:val="24"/>
          <w:szCs w:val="24"/>
        </w:rPr>
      </w:pP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Вид учебной работы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Объем в часах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образовательной программы учебной </w:t>
      </w:r>
      <w:r w:rsidR="00A915E0">
        <w:rPr>
          <w:bCs/>
          <w:sz w:val="24"/>
          <w:szCs w:val="24"/>
        </w:rPr>
        <w:t>дисциплины (макс.) 160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в т. ч.:</w:t>
      </w:r>
    </w:p>
    <w:p w:rsidR="00A42046" w:rsidRDefault="00A915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154</w:t>
      </w:r>
    </w:p>
    <w:p w:rsidR="00A42046" w:rsidRDefault="00A915E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6</w:t>
      </w: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Промежуточная аттестация в форме ДЗ 2</w:t>
      </w:r>
    </w:p>
    <w:p w:rsidR="00A42046" w:rsidRDefault="00A42046">
      <w:pPr>
        <w:rPr>
          <w:bCs/>
          <w:sz w:val="24"/>
          <w:szCs w:val="24"/>
        </w:rPr>
      </w:pPr>
    </w:p>
    <w:p w:rsidR="00A42046" w:rsidRDefault="00A42046">
      <w:pPr>
        <w:rPr>
          <w:bCs/>
          <w:sz w:val="24"/>
          <w:szCs w:val="24"/>
        </w:rPr>
      </w:pPr>
      <w:bookmarkStart w:id="0" w:name="_GoBack"/>
      <w:bookmarkEnd w:id="0"/>
    </w:p>
    <w:p w:rsidR="00A42046" w:rsidRDefault="00A42046">
      <w:pPr>
        <w:rPr>
          <w:bCs/>
          <w:sz w:val="24"/>
          <w:szCs w:val="24"/>
        </w:rPr>
      </w:pPr>
    </w:p>
    <w:p w:rsidR="00A42046" w:rsidRDefault="00013D0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Разделы дисциплины:</w:t>
      </w:r>
    </w:p>
    <w:p w:rsidR="00A42046" w:rsidRDefault="00013D0B">
      <w:pPr>
        <w:rPr>
          <w:bCs/>
          <w:sz w:val="24"/>
          <w:szCs w:val="24"/>
        </w:rPr>
      </w:pPr>
      <w:r>
        <w:t>Тема 1. Информационная деятельность человека</w:t>
      </w:r>
    </w:p>
    <w:p w:rsidR="00A42046" w:rsidRDefault="00013D0B">
      <w:pPr>
        <w:rPr>
          <w:bCs/>
          <w:sz w:val="24"/>
          <w:szCs w:val="24"/>
        </w:rPr>
      </w:pPr>
      <w:r>
        <w:t>Тема 2. Информация и информационные процессы</w:t>
      </w:r>
    </w:p>
    <w:p w:rsidR="00A42046" w:rsidRDefault="00013D0B">
      <w:pPr>
        <w:rPr>
          <w:bCs/>
          <w:sz w:val="24"/>
          <w:szCs w:val="24"/>
        </w:rPr>
      </w:pPr>
      <w:r>
        <w:t>Тема 3. Средства информационных и коммуникационных технологий</w:t>
      </w:r>
    </w:p>
    <w:p w:rsidR="00A42046" w:rsidRDefault="00013D0B">
      <w:pPr>
        <w:rPr>
          <w:bCs/>
          <w:sz w:val="24"/>
          <w:szCs w:val="24"/>
        </w:rPr>
      </w:pPr>
      <w:r>
        <w:t>Тема 4. Технологии создания и преобразования информационных объектов</w:t>
      </w:r>
    </w:p>
    <w:p w:rsidR="00A42046" w:rsidRDefault="00013D0B">
      <w:pPr>
        <w:rPr>
          <w:bCs/>
          <w:sz w:val="24"/>
          <w:szCs w:val="24"/>
        </w:rPr>
      </w:pPr>
      <w:r>
        <w:t>Тема 5.Телекоммуникационные технологии</w:t>
      </w:r>
    </w:p>
    <w:sectPr w:rsidR="00A420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46"/>
    <w:rsid w:val="00013D0B"/>
    <w:rsid w:val="00A42046"/>
    <w:rsid w:val="00A9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D41B"/>
  <w15:docId w15:val="{5D65B0A1-E0C0-42E3-AD46-C79482F2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79F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ермишкина</dc:creator>
  <dc:description/>
  <cp:lastModifiedBy>virus.metodist@bk.ru</cp:lastModifiedBy>
  <cp:revision>12</cp:revision>
  <dcterms:created xsi:type="dcterms:W3CDTF">2022-09-14T06:48:00Z</dcterms:created>
  <dcterms:modified xsi:type="dcterms:W3CDTF">2023-10-18T05:58:00Z</dcterms:modified>
  <dc:language>ru-RU</dc:language>
</cp:coreProperties>
</file>